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32" w:rsidRDefault="001C6B88" w:rsidP="00A82232">
      <w:pPr>
        <w:keepNext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82232">
        <w:rPr>
          <w:rFonts w:ascii="Times New Roman" w:hAnsi="Times New Roman"/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232" w:rsidRDefault="00A82232" w:rsidP="00A82232">
      <w:pPr>
        <w:keepNext/>
        <w:spacing w:after="0" w:line="240" w:lineRule="auto"/>
        <w:jc w:val="center"/>
        <w:rPr>
          <w:rFonts w:ascii="Times New Roman" w:hAnsi="Times New Roman"/>
        </w:rPr>
      </w:pPr>
    </w:p>
    <w:p w:rsidR="00A82232" w:rsidRDefault="00A82232" w:rsidP="00A8223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АДМИНИСТРАЦИЯ</w:t>
      </w:r>
    </w:p>
    <w:p w:rsidR="00A82232" w:rsidRDefault="00CC5A0F" w:rsidP="00A8223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МИУССКОГО</w:t>
      </w:r>
      <w:r w:rsidR="00A82232">
        <w:rPr>
          <w:rFonts w:ascii="Times New Roman" w:hAnsi="Times New Roman"/>
          <w:b/>
          <w:sz w:val="24"/>
        </w:rPr>
        <w:t xml:space="preserve"> МУНИЦИПАЛЬНОГО ОБРАЗОВАНИЯ</w:t>
      </w:r>
    </w:p>
    <w:p w:rsidR="00A82232" w:rsidRDefault="00A82232" w:rsidP="00A8223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ЕРШОВСКОГО РАЙОНА САРАТОВСКОЙ ОБЛАСТИ</w:t>
      </w:r>
    </w:p>
    <w:p w:rsidR="00A82232" w:rsidRDefault="00A82232" w:rsidP="00A8223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82232" w:rsidRDefault="00A82232" w:rsidP="00A8223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ПОСТАНОВЛЕНИЕ</w:t>
      </w:r>
    </w:p>
    <w:p w:rsidR="00A82232" w:rsidRDefault="00A82232" w:rsidP="00A82232">
      <w:pPr>
        <w:spacing w:after="0" w:line="240" w:lineRule="auto"/>
        <w:jc w:val="center"/>
        <w:rPr>
          <w:rFonts w:ascii="Times New Roman" w:hAnsi="Times New Roman"/>
        </w:rPr>
      </w:pPr>
    </w:p>
    <w:p w:rsidR="00A82232" w:rsidRDefault="00A82232" w:rsidP="00A82232">
      <w:pPr>
        <w:spacing w:after="0" w:line="240" w:lineRule="auto"/>
        <w:jc w:val="center"/>
        <w:rPr>
          <w:rFonts w:ascii="Times New Roman" w:hAnsi="Times New Roman"/>
        </w:rPr>
      </w:pPr>
    </w:p>
    <w:p w:rsidR="00A82232" w:rsidRDefault="002E34F3" w:rsidP="00A822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25</w:t>
      </w:r>
      <w:r w:rsidR="00A82232">
        <w:rPr>
          <w:rFonts w:ascii="Times New Roman" w:hAnsi="Times New Roman"/>
          <w:sz w:val="28"/>
          <w:szCs w:val="28"/>
        </w:rPr>
        <w:t xml:space="preserve">.08.2017  г.         </w:t>
      </w:r>
      <w:r w:rsidR="00CC5A0F">
        <w:rPr>
          <w:rFonts w:ascii="Times New Roman" w:hAnsi="Times New Roman"/>
          <w:sz w:val="28"/>
          <w:szCs w:val="28"/>
        </w:rPr>
        <w:t xml:space="preserve">                            № 29</w:t>
      </w:r>
    </w:p>
    <w:p w:rsidR="00A82232" w:rsidRDefault="00A82232" w:rsidP="00A822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388B" w:rsidRPr="0033388B" w:rsidRDefault="00A82232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«</w:t>
      </w:r>
      <w:r w:rsidR="0033388B" w:rsidRPr="0033388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Об определении специально отведенных мест, </w:t>
      </w:r>
    </w:p>
    <w:p w:rsidR="00A82232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перечня помещений, предоставляемых</w:t>
      </w:r>
    </w:p>
    <w:p w:rsidR="00A82232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 для проведения встреч депутатов 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с избирателями, и порядка их предоставления</w:t>
      </w:r>
      <w:r w:rsidR="00A82232">
        <w:rPr>
          <w:rFonts w:ascii="Times New Roman" w:eastAsia="Times New Roman" w:hAnsi="Times New Roman" w:cs="Times New Roman"/>
          <w:color w:val="282828"/>
          <w:sz w:val="28"/>
          <w:szCs w:val="28"/>
        </w:rPr>
        <w:t>»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33388B" w:rsidRPr="0033388B" w:rsidRDefault="0033388B" w:rsidP="00333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В соответствии с Федеральными законами от 8 мая 1994 года № 3-ФЗ «О статусе члена Совета Федерации и статусе депутата Государственной Думы Федерального Собрания Российской Федерации»,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6 октября 2003 года № 131-ФЗ «Об общих принципах организации местного самоуправления в Российской Федерации», от 19 июня 2004 года № 54-ФЗ «О собраниях, митингах, демонстрациях, шествиях и пикетированиях», Уставом </w:t>
      </w:r>
      <w:r w:rsidR="00CC5A0F">
        <w:rPr>
          <w:rFonts w:ascii="Times New Roman" w:eastAsia="Times New Roman" w:hAnsi="Times New Roman" w:cs="Times New Roman"/>
          <w:color w:val="282828"/>
          <w:sz w:val="28"/>
          <w:szCs w:val="28"/>
        </w:rPr>
        <w:t>Миусского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муниципального образования, а</w:t>
      </w: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дминистрация </w:t>
      </w:r>
      <w:r w:rsidR="00CC5A0F">
        <w:rPr>
          <w:rFonts w:ascii="Times New Roman" w:eastAsia="Times New Roman" w:hAnsi="Times New Roman" w:cs="Times New Roman"/>
          <w:color w:val="282828"/>
          <w:sz w:val="28"/>
          <w:szCs w:val="28"/>
        </w:rPr>
        <w:t>Миусского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муниципального образования </w:t>
      </w: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ПОСТАНОВЛЯЕТ: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1. Определить специально отведенные места для проведения встреч депутатов Государственной Думы, депутатов 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Саратовской</w:t>
      </w: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областной Думы, депутатов</w:t>
      </w:r>
      <w:r w:rsidR="006E4D47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Собрания</w:t>
      </w: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Ершовского муниципального района</w:t>
      </w: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, депутатов </w:t>
      </w:r>
      <w:r w:rsidR="006E4D47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Совета </w:t>
      </w:r>
      <w:r w:rsidR="00CC5A0F">
        <w:rPr>
          <w:rFonts w:ascii="Times New Roman" w:eastAsia="Times New Roman" w:hAnsi="Times New Roman" w:cs="Times New Roman"/>
          <w:color w:val="282828"/>
          <w:sz w:val="28"/>
          <w:szCs w:val="28"/>
        </w:rPr>
        <w:t>Миусского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муниципального образования</w:t>
      </w: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с избирателями, согласно приложению 1 к настоящему постановлению.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2. Определить перечень помещений, предоставляемых для проведения встреч депутатов Государственной Думы, депутатов </w:t>
      </w:r>
      <w:r w:rsidR="006E4D47">
        <w:rPr>
          <w:rFonts w:ascii="Times New Roman" w:eastAsia="Times New Roman" w:hAnsi="Times New Roman" w:cs="Times New Roman"/>
          <w:color w:val="282828"/>
          <w:sz w:val="28"/>
          <w:szCs w:val="28"/>
        </w:rPr>
        <w:t>Саратовской</w:t>
      </w: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областной Думы, депутатов </w:t>
      </w:r>
      <w:r w:rsidR="006E4D47">
        <w:rPr>
          <w:rFonts w:ascii="Times New Roman" w:eastAsia="Times New Roman" w:hAnsi="Times New Roman" w:cs="Times New Roman"/>
          <w:color w:val="282828"/>
          <w:sz w:val="28"/>
          <w:szCs w:val="28"/>
        </w:rPr>
        <w:t>Собрания Ершовского муниципального района</w:t>
      </w: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, депутатов </w:t>
      </w:r>
      <w:r w:rsidR="006E4D47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Совета </w:t>
      </w:r>
      <w:r w:rsidR="00CC5A0F">
        <w:rPr>
          <w:rFonts w:ascii="Times New Roman" w:eastAsia="Times New Roman" w:hAnsi="Times New Roman" w:cs="Times New Roman"/>
          <w:color w:val="282828"/>
          <w:sz w:val="28"/>
          <w:szCs w:val="28"/>
        </w:rPr>
        <w:t>Миусского</w:t>
      </w:r>
      <w:r w:rsidR="006E4D47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муниципального образования</w:t>
      </w: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с избирателями, согласно приложению 2 к настоящему постановлению.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3. Определить порядок предоставления</w:t>
      </w:r>
      <w:r w:rsidR="006E4D47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помещений, указанных в пункте</w:t>
      </w: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2</w:t>
      </w:r>
      <w:r w:rsidR="006E4D47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настоящего постановления, согласно приложению 3 к настоящему постановлению.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4. </w:t>
      </w:r>
      <w:r w:rsidR="006E4D47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Разместить настоящее постановление </w:t>
      </w: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на официальном сайте </w:t>
      </w:r>
      <w:r w:rsidR="006E4D47">
        <w:rPr>
          <w:rFonts w:ascii="Times New Roman" w:eastAsia="Times New Roman" w:hAnsi="Times New Roman" w:cs="Times New Roman"/>
          <w:color w:val="282828"/>
          <w:sz w:val="28"/>
          <w:szCs w:val="28"/>
        </w:rPr>
        <w:t>администрации Ершовского муниципального района.</w:t>
      </w:r>
    </w:p>
    <w:p w:rsid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A82232" w:rsidRPr="0033388B" w:rsidRDefault="00A82232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Глава </w:t>
      </w:r>
      <w:r w:rsidR="00CC5A0F">
        <w:rPr>
          <w:rFonts w:ascii="Times New Roman" w:eastAsia="Times New Roman" w:hAnsi="Times New Roman" w:cs="Times New Roman"/>
          <w:color w:val="282828"/>
          <w:sz w:val="28"/>
          <w:szCs w:val="28"/>
        </w:rPr>
        <w:t>Миусского</w:t>
      </w:r>
      <w:r w:rsidR="0022481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МО                                       </w:t>
      </w:r>
      <w:r w:rsidR="009E4C31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                   Т.Ю. Лосева</w:t>
      </w:r>
    </w:p>
    <w:p w:rsid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lastRenderedPageBreak/>
        <w:t> </w:t>
      </w:r>
      <w:r w:rsidR="006E4D47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                                                                         </w:t>
      </w: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Приложение 1</w:t>
      </w:r>
    </w:p>
    <w:p w:rsidR="0033388B" w:rsidRDefault="006E4D47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                                                                          к постановлению а</w:t>
      </w:r>
      <w:r w:rsidR="0033388B"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дминистрации </w:t>
      </w:r>
    </w:p>
    <w:p w:rsidR="006E4D47" w:rsidRDefault="006E4D47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                                                                          </w:t>
      </w:r>
      <w:r w:rsidR="00CC5A0F">
        <w:rPr>
          <w:rFonts w:ascii="Times New Roman" w:eastAsia="Times New Roman" w:hAnsi="Times New Roman" w:cs="Times New Roman"/>
          <w:color w:val="282828"/>
          <w:sz w:val="28"/>
          <w:szCs w:val="28"/>
        </w:rPr>
        <w:t>Миусского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муниципального</w:t>
      </w:r>
    </w:p>
    <w:p w:rsidR="006E4D47" w:rsidRPr="0033388B" w:rsidRDefault="006E4D47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                                                                          образования</w:t>
      </w:r>
    </w:p>
    <w:p w:rsidR="0033388B" w:rsidRPr="0033388B" w:rsidRDefault="006E4D47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                                                                          </w:t>
      </w:r>
      <w:r w:rsidR="0033388B"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от </w:t>
      </w:r>
      <w:r w:rsidR="00532345">
        <w:rPr>
          <w:rFonts w:ascii="Times New Roman" w:eastAsia="Times New Roman" w:hAnsi="Times New Roman" w:cs="Times New Roman"/>
          <w:color w:val="282828"/>
          <w:sz w:val="28"/>
          <w:szCs w:val="28"/>
        </w:rPr>
        <w:t>25</w:t>
      </w:r>
      <w:r w:rsidR="009E4C31">
        <w:rPr>
          <w:rFonts w:ascii="Times New Roman" w:eastAsia="Times New Roman" w:hAnsi="Times New Roman" w:cs="Times New Roman"/>
          <w:color w:val="282828"/>
          <w:sz w:val="28"/>
          <w:szCs w:val="28"/>
        </w:rPr>
        <w:t>.08.2017 г  № 29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 </w:t>
      </w:r>
    </w:p>
    <w:p w:rsidR="0033388B" w:rsidRPr="0033388B" w:rsidRDefault="0033388B" w:rsidP="006E4D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Специально отведенные места</w:t>
      </w:r>
    </w:p>
    <w:p w:rsidR="0033388B" w:rsidRDefault="0033388B" w:rsidP="006E4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для проведения встреч депутатов Государственной Думы, депутатов </w:t>
      </w:r>
      <w:r w:rsidR="006E4D47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Саратовской</w:t>
      </w:r>
      <w:r w:rsidRPr="0033388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 областной Думы, депутатов </w:t>
      </w:r>
      <w:r w:rsidR="006E4D47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Собрания Ершовского муниципального района</w:t>
      </w:r>
      <w:r w:rsidRPr="0033388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, депутатов </w:t>
      </w:r>
      <w:r w:rsidR="00367144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Совета </w:t>
      </w:r>
      <w:r w:rsidR="00CC5A0F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Миусского</w:t>
      </w:r>
      <w:r w:rsidR="00367144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 муниципального образования</w:t>
      </w:r>
      <w:r w:rsidRPr="0033388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 с избирателями</w:t>
      </w:r>
    </w:p>
    <w:p w:rsidR="00367144" w:rsidRDefault="00367144" w:rsidP="006E4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</w:pP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33388B" w:rsidRPr="00A82232" w:rsidRDefault="009E4C31" w:rsidP="00A8223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с. Миусс  « Миусский СДК»  адрес: ул. Советская  д. 63 А</w:t>
      </w:r>
      <w:r w:rsidR="00A82232" w:rsidRPr="00A82232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</w:p>
    <w:p w:rsidR="00A82232" w:rsidRDefault="009E4C31" w:rsidP="00A8223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с. Чкалово « Чкаловск</w:t>
      </w:r>
      <w:r w:rsidR="00A63946">
        <w:rPr>
          <w:rFonts w:ascii="Times New Roman" w:eastAsia="Times New Roman" w:hAnsi="Times New Roman" w:cs="Times New Roman"/>
          <w:color w:val="282828"/>
          <w:sz w:val="28"/>
          <w:szCs w:val="28"/>
        </w:rPr>
        <w:t>ий СДК»  адрес: ул. Садовая д. 1 Б</w:t>
      </w:r>
    </w:p>
    <w:p w:rsidR="009E4C31" w:rsidRPr="00A82232" w:rsidRDefault="009E4C31" w:rsidP="00A8223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с. Чугунка  « СОШ  с. Чугунка» адрес: </w:t>
      </w:r>
      <w:r w:rsidR="00A63946">
        <w:rPr>
          <w:rFonts w:ascii="Times New Roman" w:eastAsia="Times New Roman" w:hAnsi="Times New Roman" w:cs="Times New Roman"/>
          <w:color w:val="282828"/>
          <w:sz w:val="28"/>
          <w:szCs w:val="28"/>
        </w:rPr>
        <w:t>ул. Садовая  д. 35 А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  <w:r w:rsidR="00FD1839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   4. с. Нестерово « Миусский СДК» адрес: ул. Новая д. 1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A82232" w:rsidRDefault="00A82232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A82232" w:rsidRDefault="00A82232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A82232" w:rsidRDefault="00A82232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A82232" w:rsidRDefault="00A82232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A82232" w:rsidRDefault="00A82232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A82232" w:rsidRDefault="00A82232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A82232" w:rsidRDefault="00A82232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A82232" w:rsidRDefault="00A82232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A82232" w:rsidRDefault="00A82232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A82232" w:rsidRDefault="00A82232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A82232" w:rsidRDefault="00A82232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A82232" w:rsidRDefault="00A82232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A82232" w:rsidRDefault="00A82232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A82232" w:rsidRDefault="00A82232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A82232" w:rsidRDefault="00A82232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A82232" w:rsidRPr="0033388B" w:rsidRDefault="00A82232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lastRenderedPageBreak/>
        <w:t> 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367144" w:rsidRPr="0033388B" w:rsidRDefault="0033388B" w:rsidP="003671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  <w:r w:rsidR="00367144"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  <w:r w:rsidR="00367144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                                                                         Приложение 2</w:t>
      </w:r>
    </w:p>
    <w:p w:rsidR="00367144" w:rsidRDefault="00367144" w:rsidP="003671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                                                                          к постановлению а</w:t>
      </w: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дминистрации </w:t>
      </w:r>
    </w:p>
    <w:p w:rsidR="00367144" w:rsidRDefault="00367144" w:rsidP="003671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                                                                          </w:t>
      </w:r>
      <w:r w:rsidR="00CC5A0F">
        <w:rPr>
          <w:rFonts w:ascii="Times New Roman" w:eastAsia="Times New Roman" w:hAnsi="Times New Roman" w:cs="Times New Roman"/>
          <w:color w:val="282828"/>
          <w:sz w:val="28"/>
          <w:szCs w:val="28"/>
        </w:rPr>
        <w:t>Миусского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муниципального</w:t>
      </w:r>
    </w:p>
    <w:p w:rsidR="00367144" w:rsidRPr="0033388B" w:rsidRDefault="00367144" w:rsidP="003671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                                                                          образования</w:t>
      </w:r>
    </w:p>
    <w:p w:rsidR="00367144" w:rsidRPr="0033388B" w:rsidRDefault="00367144" w:rsidP="003671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                                                                          </w:t>
      </w: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от </w:t>
      </w:r>
      <w:r w:rsidR="00532345">
        <w:rPr>
          <w:rFonts w:ascii="Times New Roman" w:eastAsia="Times New Roman" w:hAnsi="Times New Roman" w:cs="Times New Roman"/>
          <w:color w:val="282828"/>
          <w:sz w:val="28"/>
          <w:szCs w:val="28"/>
        </w:rPr>
        <w:t>25</w:t>
      </w:r>
      <w:r w:rsidR="00A63946">
        <w:rPr>
          <w:rFonts w:ascii="Times New Roman" w:eastAsia="Times New Roman" w:hAnsi="Times New Roman" w:cs="Times New Roman"/>
          <w:color w:val="282828"/>
          <w:sz w:val="28"/>
          <w:szCs w:val="28"/>
        </w:rPr>
        <w:t>.08.2017 г. № 29</w:t>
      </w:r>
    </w:p>
    <w:p w:rsidR="00367144" w:rsidRPr="0033388B" w:rsidRDefault="00367144" w:rsidP="003671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 </w:t>
      </w:r>
    </w:p>
    <w:p w:rsidR="00367144" w:rsidRPr="0033388B" w:rsidRDefault="00367144" w:rsidP="003671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Перечень помещений</w:t>
      </w:r>
    </w:p>
    <w:p w:rsidR="00367144" w:rsidRDefault="00367144" w:rsidP="00367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для проведения встреч депутатов Государственной Думы, депутатов </w:t>
      </w: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Саратовской</w:t>
      </w:r>
      <w:r w:rsidRPr="0033388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 областной Думы, депутатов </w:t>
      </w: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Собрания Ершовского муниципального района</w:t>
      </w:r>
      <w:r w:rsidRPr="0033388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, депутатов </w:t>
      </w: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Совета </w:t>
      </w:r>
      <w:r w:rsidR="00CC5A0F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Миусского</w:t>
      </w: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 муниципального образования</w:t>
      </w:r>
      <w:r w:rsidRPr="0033388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 с избирателями</w:t>
      </w:r>
    </w:p>
    <w:p w:rsid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367144" w:rsidRDefault="00367144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tbl>
      <w:tblPr>
        <w:tblStyle w:val="a6"/>
        <w:tblW w:w="9601" w:type="dxa"/>
        <w:tblLook w:val="04A0"/>
      </w:tblPr>
      <w:tblGrid>
        <w:gridCol w:w="3200"/>
        <w:gridCol w:w="3200"/>
        <w:gridCol w:w="3201"/>
      </w:tblGrid>
      <w:tr w:rsidR="00367144" w:rsidTr="00A50F8B">
        <w:trPr>
          <w:trHeight w:val="500"/>
        </w:trPr>
        <w:tc>
          <w:tcPr>
            <w:tcW w:w="3200" w:type="dxa"/>
          </w:tcPr>
          <w:p w:rsidR="00367144" w:rsidRDefault="00367144" w:rsidP="00367144">
            <w:pPr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Помещение</w:t>
            </w:r>
          </w:p>
        </w:tc>
        <w:tc>
          <w:tcPr>
            <w:tcW w:w="3200" w:type="dxa"/>
          </w:tcPr>
          <w:p w:rsidR="00367144" w:rsidRDefault="00367144" w:rsidP="00367144">
            <w:pPr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Адрес</w:t>
            </w:r>
          </w:p>
        </w:tc>
        <w:tc>
          <w:tcPr>
            <w:tcW w:w="3201" w:type="dxa"/>
          </w:tcPr>
          <w:p w:rsidR="00367144" w:rsidRDefault="00367144" w:rsidP="00367144">
            <w:pPr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Балансодержатель</w:t>
            </w:r>
          </w:p>
        </w:tc>
      </w:tr>
      <w:tr w:rsidR="00367144" w:rsidTr="00A50F8B">
        <w:trPr>
          <w:trHeight w:val="2024"/>
        </w:trPr>
        <w:tc>
          <w:tcPr>
            <w:tcW w:w="3200" w:type="dxa"/>
          </w:tcPr>
          <w:p w:rsidR="00367144" w:rsidRDefault="00F51CE9" w:rsidP="00367144">
            <w:pPr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СДК с. Миусс</w:t>
            </w:r>
          </w:p>
        </w:tc>
        <w:tc>
          <w:tcPr>
            <w:tcW w:w="3200" w:type="dxa"/>
          </w:tcPr>
          <w:p w:rsidR="00367144" w:rsidRDefault="00EA05FA" w:rsidP="00367144">
            <w:pPr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с. Миусс ул.Советская д. 63</w:t>
            </w:r>
            <w:r w:rsidR="00516500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 А</w:t>
            </w:r>
          </w:p>
        </w:tc>
        <w:tc>
          <w:tcPr>
            <w:tcW w:w="3201" w:type="dxa"/>
          </w:tcPr>
          <w:p w:rsidR="00367144" w:rsidRDefault="001B501C" w:rsidP="001B501C">
            <w:pPr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Администрация </w:t>
            </w:r>
            <w:r w:rsidR="00CC5A0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Миусского</w:t>
            </w:r>
            <w:r w:rsidR="0036714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A82232" w:rsidTr="00A50F8B">
        <w:trPr>
          <w:trHeight w:val="1777"/>
        </w:trPr>
        <w:tc>
          <w:tcPr>
            <w:tcW w:w="3200" w:type="dxa"/>
            <w:tcBorders>
              <w:bottom w:val="single" w:sz="4" w:space="0" w:color="auto"/>
            </w:tcBorders>
          </w:tcPr>
          <w:p w:rsidR="00A82232" w:rsidRDefault="00A50F8B" w:rsidP="00367144">
            <w:pPr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С</w:t>
            </w:r>
            <w:r w:rsidR="00F51CE9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ДК с. Чкалово</w:t>
            </w:r>
          </w:p>
        </w:tc>
        <w:tc>
          <w:tcPr>
            <w:tcW w:w="3200" w:type="dxa"/>
            <w:tcBorders>
              <w:bottom w:val="single" w:sz="4" w:space="0" w:color="auto"/>
            </w:tcBorders>
          </w:tcPr>
          <w:p w:rsidR="00A82232" w:rsidRDefault="00A63946" w:rsidP="00367144">
            <w:pPr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с. Чкалово ул. Садовая</w:t>
            </w:r>
            <w:r w:rsidR="00EA05F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 1 Б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A82232" w:rsidRDefault="00A82232" w:rsidP="001B501C">
            <w:pPr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Администрация </w:t>
            </w:r>
            <w:r w:rsidR="00CC5A0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Миусского</w:t>
            </w: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3427ED" w:rsidTr="00A50F8B">
        <w:trPr>
          <w:trHeight w:val="1361"/>
        </w:trPr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</w:tcPr>
          <w:p w:rsidR="003427ED" w:rsidRPr="00FD1839" w:rsidRDefault="00FD1839" w:rsidP="00367144">
            <w:pPr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FD1839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МОУ  СОШ  с. Чугунка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</w:tcPr>
          <w:p w:rsidR="003427ED" w:rsidRDefault="00FD1839" w:rsidP="00367144">
            <w:pPr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с. Чугунка  ул. Садовая д. 35 А</w:t>
            </w: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</w:tcBorders>
          </w:tcPr>
          <w:p w:rsidR="003427ED" w:rsidRDefault="00FD1839" w:rsidP="001B501C">
            <w:pPr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Администрация  Ершовского МР</w:t>
            </w:r>
          </w:p>
        </w:tc>
      </w:tr>
      <w:tr w:rsidR="00A50F8B" w:rsidTr="00A50F8B">
        <w:trPr>
          <w:trHeight w:val="1361"/>
        </w:trPr>
        <w:tc>
          <w:tcPr>
            <w:tcW w:w="3200" w:type="dxa"/>
            <w:tcBorders>
              <w:top w:val="single" w:sz="4" w:space="0" w:color="auto"/>
            </w:tcBorders>
          </w:tcPr>
          <w:p w:rsidR="00A50F8B" w:rsidRPr="00FD1839" w:rsidRDefault="00A50F8B" w:rsidP="00367144">
            <w:pPr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СДК с. Нестерово</w:t>
            </w:r>
          </w:p>
        </w:tc>
        <w:tc>
          <w:tcPr>
            <w:tcW w:w="3200" w:type="dxa"/>
            <w:tcBorders>
              <w:top w:val="single" w:sz="4" w:space="0" w:color="auto"/>
            </w:tcBorders>
          </w:tcPr>
          <w:p w:rsidR="00A50F8B" w:rsidRDefault="00F51CE9" w:rsidP="00367144">
            <w:pPr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с. Нестерово ул. Новая д. 1</w:t>
            </w: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A50F8B" w:rsidRDefault="00F51CE9" w:rsidP="001B501C">
            <w:pPr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Администрация Миусского муниципального образования</w:t>
            </w:r>
          </w:p>
        </w:tc>
      </w:tr>
    </w:tbl>
    <w:p w:rsidR="0033388B" w:rsidRPr="00367144" w:rsidRDefault="0033388B" w:rsidP="003671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33388B" w:rsidRPr="0033388B" w:rsidRDefault="0033388B" w:rsidP="003671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F51CE9" w:rsidRDefault="0033388B" w:rsidP="001B5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1B501C" w:rsidRPr="0033388B" w:rsidRDefault="00F51CE9" w:rsidP="001B5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lastRenderedPageBreak/>
        <w:t xml:space="preserve">                                                                              </w:t>
      </w:r>
      <w:r w:rsidR="001B501C">
        <w:rPr>
          <w:rFonts w:ascii="Times New Roman" w:eastAsia="Times New Roman" w:hAnsi="Times New Roman" w:cs="Times New Roman"/>
          <w:color w:val="282828"/>
          <w:sz w:val="28"/>
          <w:szCs w:val="28"/>
        </w:rPr>
        <w:t>Приложение 3</w:t>
      </w:r>
    </w:p>
    <w:p w:rsidR="001B501C" w:rsidRDefault="001B501C" w:rsidP="001B5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                                                                          к постановлению а</w:t>
      </w: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дминистрации </w:t>
      </w:r>
    </w:p>
    <w:p w:rsidR="001B501C" w:rsidRDefault="001B501C" w:rsidP="001B5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                                                                          </w:t>
      </w:r>
      <w:r w:rsidR="00CC5A0F">
        <w:rPr>
          <w:rFonts w:ascii="Times New Roman" w:eastAsia="Times New Roman" w:hAnsi="Times New Roman" w:cs="Times New Roman"/>
          <w:color w:val="282828"/>
          <w:sz w:val="28"/>
          <w:szCs w:val="28"/>
        </w:rPr>
        <w:t>Миусского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муниципального</w:t>
      </w:r>
    </w:p>
    <w:p w:rsidR="001B501C" w:rsidRPr="0033388B" w:rsidRDefault="001B501C" w:rsidP="001B5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                                                                          образования</w:t>
      </w:r>
    </w:p>
    <w:p w:rsidR="001B501C" w:rsidRPr="0033388B" w:rsidRDefault="001B501C" w:rsidP="001B5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                                                                          </w:t>
      </w: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от </w:t>
      </w:r>
      <w:r w:rsidR="00532345">
        <w:rPr>
          <w:rFonts w:ascii="Times New Roman" w:eastAsia="Times New Roman" w:hAnsi="Times New Roman" w:cs="Times New Roman"/>
          <w:color w:val="282828"/>
          <w:sz w:val="28"/>
          <w:szCs w:val="28"/>
        </w:rPr>
        <w:t>25</w:t>
      </w:r>
      <w:r w:rsidR="00A82232">
        <w:rPr>
          <w:rFonts w:ascii="Times New Roman" w:eastAsia="Times New Roman" w:hAnsi="Times New Roman" w:cs="Times New Roman"/>
          <w:color w:val="282828"/>
          <w:sz w:val="28"/>
          <w:szCs w:val="28"/>
        </w:rPr>
        <w:t>.08.2017 г.</w:t>
      </w: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№ </w:t>
      </w:r>
      <w:r w:rsidR="00EA05FA">
        <w:rPr>
          <w:rFonts w:ascii="Times New Roman" w:eastAsia="Times New Roman" w:hAnsi="Times New Roman" w:cs="Times New Roman"/>
          <w:color w:val="282828"/>
          <w:sz w:val="28"/>
          <w:szCs w:val="28"/>
        </w:rPr>
        <w:t>29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33388B" w:rsidRPr="0033388B" w:rsidRDefault="0033388B" w:rsidP="001B50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Порядок</w:t>
      </w:r>
    </w:p>
    <w:p w:rsidR="0033388B" w:rsidRPr="0033388B" w:rsidRDefault="0033388B" w:rsidP="001B50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предоставления помещений для проведения встреч депутатов с избирателями.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 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1. Настоящий порядок определяет условия предоставления помещений для проведения встреч депутатов с избирателями в соответствии с Федеральными законами от 8 мая 1994 года № 3-ФЗ «О статусе члена Совета Федерации и статусе депутата Государственной Думы Федерального Собрания Российской Федерации»,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6 октября</w:t>
      </w:r>
      <w:r w:rsidR="0022481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2003 года № 131-ФЗ «Об общих принципах организации местного самоуправления в Российской Федерации».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2. Администрация </w:t>
      </w:r>
      <w:r w:rsidR="00CC5A0F">
        <w:rPr>
          <w:rFonts w:ascii="Times New Roman" w:eastAsia="Times New Roman" w:hAnsi="Times New Roman" w:cs="Times New Roman"/>
          <w:color w:val="282828"/>
          <w:sz w:val="28"/>
          <w:szCs w:val="28"/>
        </w:rPr>
        <w:t>Миусского</w:t>
      </w:r>
      <w:r w:rsidR="001B501C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муниципального образования</w:t>
      </w: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определяет перечень помещений, предоставляемых для проведения встреч депутатов Государственной Думы, депутатов </w:t>
      </w:r>
      <w:r w:rsidR="001B501C">
        <w:rPr>
          <w:rFonts w:ascii="Times New Roman" w:eastAsia="Times New Roman" w:hAnsi="Times New Roman" w:cs="Times New Roman"/>
          <w:color w:val="282828"/>
          <w:sz w:val="28"/>
          <w:szCs w:val="28"/>
        </w:rPr>
        <w:t>Саратовской</w:t>
      </w: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областной Думы, депутатов </w:t>
      </w:r>
      <w:r w:rsidR="001B501C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Собрания </w:t>
      </w: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 w:rsidR="001B501C">
        <w:rPr>
          <w:rFonts w:ascii="Times New Roman" w:eastAsia="Times New Roman" w:hAnsi="Times New Roman" w:cs="Times New Roman"/>
          <w:color w:val="282828"/>
          <w:sz w:val="28"/>
          <w:szCs w:val="28"/>
        </w:rPr>
        <w:t>Ершовского муниципального района</w:t>
      </w: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, депутатов </w:t>
      </w:r>
      <w:r w:rsidR="001B501C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Совета </w:t>
      </w:r>
      <w:r w:rsidR="00CC5A0F">
        <w:rPr>
          <w:rFonts w:ascii="Times New Roman" w:eastAsia="Times New Roman" w:hAnsi="Times New Roman" w:cs="Times New Roman"/>
          <w:color w:val="282828"/>
          <w:sz w:val="28"/>
          <w:szCs w:val="28"/>
        </w:rPr>
        <w:t>Миусского</w:t>
      </w:r>
      <w:r w:rsidR="001B501C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муниципального образования </w:t>
      </w: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с избирателями.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3. Помещения, указанные в пункте 2 настоящего порядка, предоставляются на безвозмездной основе.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4. Для предоставления помещения депутаты направляют заявку о выделении помещения для проведения встречи с избирателями в адрес руководителя организации,  учреждения, предприятия, на балансе которого находится помещение.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5. В заявке указывается дата проведения мероприятия, его начало, продолжительность, примерное число участников, дата подачи заявки, данные ответственного за проведение мероприятия, его контактный телефон.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6. Заявка о выделении помещения рассматривается руководителем организации, учреждения, предприятия в течение трех дней со дня подачи заявки с предоставлением заявителю соответствующего ответа.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7. Помещения предоставляются по рабочим дням при условии, что это не помешает рабочему процессу. По выходным (праздничным) дням помещения предоставляются по согласованию с руководителем организации, учреждения, предприятия.</w:t>
      </w:r>
    </w:p>
    <w:p w:rsidR="00A805E3" w:rsidRPr="0033388B" w:rsidRDefault="00A805E3" w:rsidP="00333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805E3" w:rsidRPr="0033388B" w:rsidSect="00A82232">
      <w:headerReference w:type="default" r:id="rId8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067" w:rsidRDefault="00DE7067" w:rsidP="00A82232">
      <w:pPr>
        <w:spacing w:after="0" w:line="240" w:lineRule="auto"/>
      </w:pPr>
      <w:r>
        <w:separator/>
      </w:r>
    </w:p>
  </w:endnote>
  <w:endnote w:type="continuationSeparator" w:id="1">
    <w:p w:rsidR="00DE7067" w:rsidRDefault="00DE7067" w:rsidP="00A82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067" w:rsidRDefault="00DE7067" w:rsidP="00A82232">
      <w:pPr>
        <w:spacing w:after="0" w:line="240" w:lineRule="auto"/>
      </w:pPr>
      <w:r>
        <w:separator/>
      </w:r>
    </w:p>
  </w:footnote>
  <w:footnote w:type="continuationSeparator" w:id="1">
    <w:p w:rsidR="00DE7067" w:rsidRDefault="00DE7067" w:rsidP="00A82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232" w:rsidRDefault="00A82232" w:rsidP="00A82232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74032"/>
    <w:multiLevelType w:val="hybridMultilevel"/>
    <w:tmpl w:val="A128017E"/>
    <w:lvl w:ilvl="0" w:tplc="018CA0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B31721E"/>
    <w:multiLevelType w:val="hybridMultilevel"/>
    <w:tmpl w:val="1ABCE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3388B"/>
    <w:rsid w:val="000149F9"/>
    <w:rsid w:val="001B501C"/>
    <w:rsid w:val="001C6B88"/>
    <w:rsid w:val="00224818"/>
    <w:rsid w:val="002E34F3"/>
    <w:rsid w:val="0033388B"/>
    <w:rsid w:val="003427ED"/>
    <w:rsid w:val="00367144"/>
    <w:rsid w:val="00394559"/>
    <w:rsid w:val="00516500"/>
    <w:rsid w:val="00525CA9"/>
    <w:rsid w:val="00532345"/>
    <w:rsid w:val="00594A19"/>
    <w:rsid w:val="00632518"/>
    <w:rsid w:val="00671576"/>
    <w:rsid w:val="006E4D47"/>
    <w:rsid w:val="00761372"/>
    <w:rsid w:val="00793955"/>
    <w:rsid w:val="00811EFD"/>
    <w:rsid w:val="0088212E"/>
    <w:rsid w:val="00944708"/>
    <w:rsid w:val="00954729"/>
    <w:rsid w:val="009C36C2"/>
    <w:rsid w:val="009E4C31"/>
    <w:rsid w:val="00A509BF"/>
    <w:rsid w:val="00A50F8B"/>
    <w:rsid w:val="00A63946"/>
    <w:rsid w:val="00A805E3"/>
    <w:rsid w:val="00A82232"/>
    <w:rsid w:val="00AA726F"/>
    <w:rsid w:val="00CC5A0F"/>
    <w:rsid w:val="00DE7067"/>
    <w:rsid w:val="00EA05FA"/>
    <w:rsid w:val="00F22544"/>
    <w:rsid w:val="00F51CE9"/>
    <w:rsid w:val="00FD1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388B"/>
    <w:rPr>
      <w:b/>
      <w:bCs/>
    </w:rPr>
  </w:style>
  <w:style w:type="paragraph" w:styleId="a4">
    <w:name w:val="Normal (Web)"/>
    <w:basedOn w:val="a"/>
    <w:uiPriority w:val="99"/>
    <w:unhideWhenUsed/>
    <w:rsid w:val="0033388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67144"/>
    <w:pPr>
      <w:ind w:left="720"/>
      <w:contextualSpacing/>
    </w:pPr>
  </w:style>
  <w:style w:type="table" w:styleId="a6">
    <w:name w:val="Table Grid"/>
    <w:basedOn w:val="a1"/>
    <w:uiPriority w:val="59"/>
    <w:rsid w:val="00367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2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23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A82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82232"/>
  </w:style>
  <w:style w:type="paragraph" w:styleId="ab">
    <w:name w:val="footer"/>
    <w:basedOn w:val="a"/>
    <w:link w:val="ac"/>
    <w:uiPriority w:val="99"/>
    <w:semiHidden/>
    <w:unhideWhenUsed/>
    <w:rsid w:val="00A82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822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1027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747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09042016</cp:lastModifiedBy>
  <cp:revision>20</cp:revision>
  <cp:lastPrinted>2017-09-05T10:26:00Z</cp:lastPrinted>
  <dcterms:created xsi:type="dcterms:W3CDTF">2017-07-31T05:52:00Z</dcterms:created>
  <dcterms:modified xsi:type="dcterms:W3CDTF">2017-09-05T10:27:00Z</dcterms:modified>
</cp:coreProperties>
</file>